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947C" w14:textId="77777777" w:rsidR="00393E7D" w:rsidRDefault="00393E7D" w:rsidP="00393E7D">
      <w:pPr>
        <w:spacing w:after="0" w:line="259" w:lineRule="auto"/>
        <w:ind w:left="430" w:firstLine="0"/>
        <w:jc w:val="center"/>
      </w:pPr>
    </w:p>
    <w:p w14:paraId="096513F2" w14:textId="77777777" w:rsidR="00393E7D" w:rsidRDefault="00393E7D" w:rsidP="00393E7D">
      <w:pPr>
        <w:spacing w:after="0" w:line="259" w:lineRule="auto"/>
        <w:ind w:left="430" w:firstLine="0"/>
        <w:jc w:val="center"/>
      </w:pPr>
      <w:r>
        <w:rPr>
          <w:rFonts w:ascii="Calibri" w:eastAsia="Calibri" w:hAnsi="Calibri" w:cs="Calibri"/>
          <w:b/>
          <w:sz w:val="92"/>
        </w:rPr>
        <w:t xml:space="preserve"> </w:t>
      </w:r>
    </w:p>
    <w:p w14:paraId="05BAD58D" w14:textId="77777777" w:rsidR="00393E7D" w:rsidRPr="00A11D9C" w:rsidRDefault="00393E7D" w:rsidP="00393E7D">
      <w:pPr>
        <w:spacing w:after="0" w:line="248" w:lineRule="auto"/>
        <w:ind w:left="1156" w:hanging="710"/>
        <w:jc w:val="center"/>
        <w:rPr>
          <w:sz w:val="52"/>
          <w:szCs w:val="52"/>
        </w:rPr>
      </w:pPr>
      <w:r w:rsidRPr="00A11D9C">
        <w:rPr>
          <w:rFonts w:ascii="Calibri" w:eastAsia="Calibri" w:hAnsi="Calibri" w:cs="Calibri"/>
          <w:b/>
          <w:sz w:val="52"/>
          <w:szCs w:val="52"/>
        </w:rPr>
        <w:t xml:space="preserve">Quantum </w:t>
      </w:r>
      <w:proofErr w:type="gramStart"/>
      <w:r w:rsidRPr="00A11D9C">
        <w:rPr>
          <w:rFonts w:ascii="Calibri" w:eastAsia="Calibri" w:hAnsi="Calibri" w:cs="Calibri"/>
          <w:b/>
          <w:sz w:val="52"/>
          <w:szCs w:val="52"/>
        </w:rPr>
        <w:t>Energetics  and</w:t>
      </w:r>
      <w:proofErr w:type="gramEnd"/>
      <w:r w:rsidRPr="00A11D9C">
        <w:rPr>
          <w:rFonts w:ascii="Calibri" w:eastAsia="Calibri" w:hAnsi="Calibri" w:cs="Calibri"/>
          <w:b/>
          <w:sz w:val="52"/>
          <w:szCs w:val="52"/>
        </w:rPr>
        <w:t xml:space="preserve"> Spirituality</w:t>
      </w:r>
    </w:p>
    <w:p w14:paraId="6B9F4342" w14:textId="44341356" w:rsidR="00393E7D" w:rsidRDefault="00393E7D" w:rsidP="00393E7D">
      <w:pPr>
        <w:spacing w:after="358" w:line="455" w:lineRule="auto"/>
        <w:ind w:left="2995" w:hanging="1795"/>
      </w:pPr>
      <w:r>
        <w:rPr>
          <w:rFonts w:ascii="Calibri" w:eastAsia="Calibri" w:hAnsi="Calibri" w:cs="Calibri"/>
          <w:b/>
          <w:sz w:val="38"/>
        </w:rPr>
        <w:t>Aligning with Universal Consciousness</w:t>
      </w:r>
      <w:r>
        <w:rPr>
          <w:rFonts w:ascii="Calibri" w:eastAsia="Calibri" w:hAnsi="Calibri" w:cs="Calibri"/>
          <w:b/>
          <w:sz w:val="38"/>
        </w:rPr>
        <w:t xml:space="preserve"> </w:t>
      </w:r>
    </w:p>
    <w:p w14:paraId="73E28E75" w14:textId="080B3F03" w:rsidR="00393E7D" w:rsidRPr="00393E7D" w:rsidRDefault="00393E7D" w:rsidP="00393E7D">
      <w:pPr>
        <w:jc w:val="center"/>
        <w:rPr>
          <w:rFonts w:asciiTheme="minorHAnsi" w:hAnsiTheme="minorHAnsi" w:cstheme="minorHAnsi"/>
          <w:sz w:val="32"/>
          <w:szCs w:val="32"/>
        </w:rPr>
      </w:pPr>
      <w:r w:rsidRPr="00393E7D">
        <w:rPr>
          <w:rFonts w:asciiTheme="minorHAnsi" w:hAnsiTheme="minorHAnsi" w:cstheme="minorHAnsi"/>
          <w:sz w:val="32"/>
          <w:szCs w:val="32"/>
        </w:rPr>
        <w:t>Volume 2</w:t>
      </w:r>
    </w:p>
    <w:p w14:paraId="2F57B53B" w14:textId="77777777" w:rsidR="00393E7D" w:rsidRPr="00393E7D" w:rsidRDefault="00393E7D" w:rsidP="00393E7D">
      <w:pPr>
        <w:jc w:val="center"/>
        <w:rPr>
          <w:rFonts w:asciiTheme="minorHAnsi" w:hAnsiTheme="minorHAnsi" w:cstheme="minorHAnsi"/>
          <w:sz w:val="32"/>
          <w:szCs w:val="32"/>
        </w:rPr>
      </w:pPr>
    </w:p>
    <w:p w14:paraId="57E42E4A" w14:textId="55801FFB" w:rsidR="00393E7D" w:rsidRPr="00393E7D" w:rsidRDefault="00393E7D" w:rsidP="00393E7D">
      <w:pPr>
        <w:jc w:val="center"/>
        <w:rPr>
          <w:rFonts w:asciiTheme="minorHAnsi" w:hAnsiTheme="minorHAnsi" w:cstheme="minorHAnsi"/>
          <w:sz w:val="32"/>
          <w:szCs w:val="32"/>
        </w:rPr>
      </w:pPr>
      <w:r w:rsidRPr="00393E7D">
        <w:rPr>
          <w:rFonts w:asciiTheme="minorHAnsi" w:hAnsiTheme="minorHAnsi" w:cstheme="minorHAnsi"/>
          <w:sz w:val="32"/>
          <w:szCs w:val="32"/>
        </w:rPr>
        <w:t>KENNETH SCHMITT</w:t>
      </w:r>
    </w:p>
    <w:p w14:paraId="67D0BBB3" w14:textId="77777777" w:rsidR="00393E7D" w:rsidRDefault="00393E7D" w:rsidP="00393E7D">
      <w:pPr>
        <w:spacing w:after="161" w:line="265" w:lineRule="auto"/>
        <w:ind w:left="-5" w:right="15" w:hanging="10"/>
        <w:rPr>
          <w:rFonts w:ascii="Calibri" w:eastAsia="Calibri" w:hAnsi="Calibri" w:cs="Calibri"/>
        </w:rPr>
      </w:pPr>
    </w:p>
    <w:p w14:paraId="4DBDB4AB" w14:textId="77777777" w:rsidR="00393E7D" w:rsidRDefault="00393E7D" w:rsidP="00393E7D">
      <w:pPr>
        <w:spacing w:after="161" w:line="265" w:lineRule="auto"/>
        <w:ind w:left="-5" w:right="15" w:hanging="10"/>
        <w:rPr>
          <w:rFonts w:ascii="Calibri" w:eastAsia="Calibri" w:hAnsi="Calibri" w:cs="Calibri"/>
        </w:rPr>
      </w:pPr>
    </w:p>
    <w:p w14:paraId="01C8DA84" w14:textId="77777777" w:rsidR="00393E7D" w:rsidRDefault="00393E7D" w:rsidP="00393E7D">
      <w:pPr>
        <w:spacing w:after="161" w:line="265" w:lineRule="auto"/>
        <w:ind w:left="-5" w:right="15" w:hanging="10"/>
        <w:rPr>
          <w:rFonts w:ascii="Calibri" w:eastAsia="Calibri" w:hAnsi="Calibri" w:cs="Calibri"/>
        </w:rPr>
      </w:pPr>
    </w:p>
    <w:p w14:paraId="1173BDFE" w14:textId="77777777" w:rsidR="00393E7D" w:rsidRDefault="00393E7D" w:rsidP="00393E7D">
      <w:pPr>
        <w:spacing w:after="161" w:line="265" w:lineRule="auto"/>
        <w:ind w:left="-5" w:right="15" w:hanging="10"/>
        <w:rPr>
          <w:rFonts w:ascii="Calibri" w:eastAsia="Calibri" w:hAnsi="Calibri" w:cs="Calibri"/>
        </w:rPr>
      </w:pPr>
    </w:p>
    <w:p w14:paraId="204C6A0E" w14:textId="77777777" w:rsidR="00393E7D" w:rsidRDefault="00393E7D" w:rsidP="00393E7D">
      <w:pPr>
        <w:spacing w:after="161" w:line="265" w:lineRule="auto"/>
        <w:ind w:left="-5" w:right="15" w:hanging="10"/>
        <w:rPr>
          <w:rFonts w:ascii="Calibri" w:eastAsia="Calibri" w:hAnsi="Calibri" w:cs="Calibri"/>
        </w:rPr>
      </w:pPr>
    </w:p>
    <w:p w14:paraId="2E8D6F15" w14:textId="77777777" w:rsidR="00393E7D" w:rsidRDefault="00393E7D" w:rsidP="00393E7D">
      <w:pPr>
        <w:spacing w:after="161" w:line="265" w:lineRule="auto"/>
        <w:ind w:left="-5" w:right="15" w:hanging="10"/>
        <w:rPr>
          <w:rFonts w:ascii="Calibri" w:eastAsia="Calibri" w:hAnsi="Calibri" w:cs="Calibri"/>
        </w:rPr>
      </w:pPr>
    </w:p>
    <w:p w14:paraId="02EB43DC" w14:textId="77777777" w:rsidR="00393E7D" w:rsidRDefault="00393E7D" w:rsidP="00393E7D">
      <w:pPr>
        <w:spacing w:after="161" w:line="265" w:lineRule="auto"/>
        <w:ind w:left="-5" w:right="15" w:hanging="10"/>
        <w:rPr>
          <w:rFonts w:ascii="Calibri" w:eastAsia="Calibri" w:hAnsi="Calibri" w:cs="Calibri"/>
        </w:rPr>
      </w:pPr>
    </w:p>
    <w:p w14:paraId="1697107D" w14:textId="77777777" w:rsidR="00393E7D" w:rsidRDefault="00393E7D" w:rsidP="00393E7D">
      <w:pPr>
        <w:spacing w:after="161" w:line="265" w:lineRule="auto"/>
        <w:ind w:left="-5" w:right="15" w:hanging="10"/>
        <w:rPr>
          <w:rFonts w:ascii="Calibri" w:eastAsia="Calibri" w:hAnsi="Calibri" w:cs="Calibri"/>
        </w:rPr>
      </w:pPr>
    </w:p>
    <w:p w14:paraId="3C603C6B" w14:textId="77777777" w:rsidR="00393E7D" w:rsidRDefault="00393E7D" w:rsidP="00393E7D">
      <w:pPr>
        <w:spacing w:after="161" w:line="265" w:lineRule="auto"/>
        <w:ind w:left="-5" w:right="15" w:hanging="10"/>
        <w:rPr>
          <w:rFonts w:ascii="Calibri" w:eastAsia="Calibri" w:hAnsi="Calibri" w:cs="Calibri"/>
        </w:rPr>
      </w:pPr>
    </w:p>
    <w:p w14:paraId="52FA9768" w14:textId="77777777" w:rsidR="00393E7D" w:rsidRDefault="00393E7D" w:rsidP="00393E7D">
      <w:pPr>
        <w:spacing w:after="161" w:line="265" w:lineRule="auto"/>
        <w:ind w:left="-5" w:right="15" w:hanging="10"/>
        <w:rPr>
          <w:rFonts w:ascii="Calibri" w:eastAsia="Calibri" w:hAnsi="Calibri" w:cs="Calibri"/>
        </w:rPr>
      </w:pPr>
    </w:p>
    <w:p w14:paraId="728F5602" w14:textId="77777777" w:rsidR="00393E7D" w:rsidRDefault="00393E7D" w:rsidP="00393E7D">
      <w:pPr>
        <w:spacing w:after="161" w:line="265" w:lineRule="auto"/>
        <w:ind w:left="-5" w:right="15" w:hanging="10"/>
      </w:pPr>
      <w:r>
        <w:rPr>
          <w:rFonts w:ascii="Calibri" w:eastAsia="Calibri" w:hAnsi="Calibri" w:cs="Calibri"/>
        </w:rPr>
        <w:t>Copyright © 2021 by Kenneth Schmitt</w:t>
      </w:r>
    </w:p>
    <w:p w14:paraId="7FE373C6" w14:textId="77777777" w:rsidR="00393E7D" w:rsidRDefault="00393E7D" w:rsidP="00393E7D">
      <w:pPr>
        <w:spacing w:after="161" w:line="265" w:lineRule="auto"/>
        <w:ind w:left="-5" w:right="15" w:hanging="10"/>
        <w:rPr>
          <w:rFonts w:ascii="Calibri" w:eastAsia="Calibri" w:hAnsi="Calibri" w:cs="Calibri"/>
        </w:rPr>
      </w:pPr>
      <w:r>
        <w:rPr>
          <w:rFonts w:ascii="Calibri" w:eastAsia="Calibri" w:hAnsi="Calibri" w:cs="Calibri"/>
        </w:rPr>
        <w:t xml:space="preserve">All rights reserved. No part of this book may be reproduced or transmitted in any form or by any means, electronic or mechanical, including photocopying, recording, or by any information storage and retrieval system, without permission in writing from the author. </w:t>
      </w:r>
    </w:p>
    <w:p w14:paraId="53DD663E" w14:textId="77777777" w:rsidR="00393E7D" w:rsidRDefault="00393E7D" w:rsidP="00393E7D">
      <w:pPr>
        <w:spacing w:after="161" w:line="265" w:lineRule="auto"/>
        <w:ind w:left="-5" w:right="15" w:hanging="10"/>
      </w:pPr>
      <w:r>
        <w:rPr>
          <w:rFonts w:ascii="Calibri" w:eastAsia="Calibri" w:hAnsi="Calibri" w:cs="Calibri"/>
        </w:rPr>
        <w:t>ISBN: 9798985106404</w:t>
      </w:r>
    </w:p>
    <w:p w14:paraId="6FA84757" w14:textId="77777777" w:rsidR="00393E7D" w:rsidRDefault="00393E7D" w:rsidP="00393E7D">
      <w:pPr>
        <w:spacing w:after="0" w:line="265" w:lineRule="auto"/>
        <w:ind w:left="-5" w:right="15" w:hanging="10"/>
      </w:pPr>
      <w:r>
        <w:rPr>
          <w:rFonts w:ascii="Calibri" w:eastAsia="Calibri" w:hAnsi="Calibri" w:cs="Calibri"/>
        </w:rPr>
        <w:t xml:space="preserve">Kenneth Schmitt </w:t>
      </w:r>
    </w:p>
    <w:p w14:paraId="25C5C73F" w14:textId="77777777" w:rsidR="00393E7D" w:rsidRDefault="00393E7D" w:rsidP="00393E7D">
      <w:pPr>
        <w:spacing w:after="0" w:line="265" w:lineRule="auto"/>
        <w:ind w:left="-5" w:hanging="10"/>
        <w:jc w:val="left"/>
      </w:pPr>
      <w:r>
        <w:rPr>
          <w:rFonts w:ascii="Calibri" w:eastAsia="Calibri" w:hAnsi="Calibri" w:cs="Calibri"/>
        </w:rPr>
        <w:t xml:space="preserve">Phone: </w:t>
      </w:r>
      <w:r>
        <w:rPr>
          <w:rFonts w:ascii="Calibri" w:eastAsia="Calibri" w:hAnsi="Calibri" w:cs="Calibri"/>
          <w:b/>
        </w:rPr>
        <w:t>+1‑808‑280‑4041</w:t>
      </w:r>
      <w:r>
        <w:rPr>
          <w:rFonts w:ascii="Calibri" w:eastAsia="Calibri" w:hAnsi="Calibri" w:cs="Calibri"/>
        </w:rPr>
        <w:t xml:space="preserve"> </w:t>
      </w:r>
    </w:p>
    <w:p w14:paraId="2F79926E" w14:textId="77777777" w:rsidR="00393E7D" w:rsidRDefault="00393E7D" w:rsidP="00393E7D">
      <w:pPr>
        <w:spacing w:after="0" w:line="265" w:lineRule="auto"/>
        <w:ind w:left="-5" w:hanging="10"/>
        <w:jc w:val="left"/>
      </w:pPr>
      <w:r>
        <w:rPr>
          <w:rFonts w:ascii="Calibri" w:eastAsia="Calibri" w:hAnsi="Calibri" w:cs="Calibri"/>
        </w:rPr>
        <w:t xml:space="preserve">Email: </w:t>
      </w:r>
      <w:r>
        <w:rPr>
          <w:rFonts w:ascii="Calibri" w:eastAsia="Calibri" w:hAnsi="Calibri" w:cs="Calibri"/>
          <w:b/>
        </w:rPr>
        <w:t>ken@consciousexpansion.org</w:t>
      </w:r>
      <w:r>
        <w:rPr>
          <w:rFonts w:ascii="Calibri" w:eastAsia="Calibri" w:hAnsi="Calibri" w:cs="Calibri"/>
        </w:rPr>
        <w:t xml:space="preserve"> </w:t>
      </w:r>
    </w:p>
    <w:p w14:paraId="65F357EE" w14:textId="77777777" w:rsidR="00393E7D" w:rsidRDefault="00393E7D" w:rsidP="00393E7D">
      <w:pPr>
        <w:spacing w:after="890" w:line="265" w:lineRule="auto"/>
        <w:ind w:left="-5" w:hanging="10"/>
        <w:jc w:val="left"/>
      </w:pPr>
      <w:r>
        <w:rPr>
          <w:rFonts w:ascii="Calibri" w:eastAsia="Calibri" w:hAnsi="Calibri" w:cs="Calibri"/>
        </w:rPr>
        <w:t xml:space="preserve">Website: </w:t>
      </w:r>
      <w:r>
        <w:rPr>
          <w:rFonts w:ascii="Calibri" w:eastAsia="Calibri" w:hAnsi="Calibri" w:cs="Calibri"/>
          <w:b/>
        </w:rPr>
        <w:t>https://www.ConsciousExpansion.org</w:t>
      </w:r>
    </w:p>
    <w:p w14:paraId="43813AB9" w14:textId="77777777" w:rsidR="00393E7D" w:rsidRDefault="00393E7D" w:rsidP="00393E7D">
      <w:pPr>
        <w:spacing w:after="0" w:line="259" w:lineRule="auto"/>
        <w:ind w:left="3510" w:firstLine="0"/>
        <w:jc w:val="left"/>
      </w:pPr>
    </w:p>
    <w:p w14:paraId="4FB6AF50" w14:textId="77777777" w:rsidR="00393E7D" w:rsidRDefault="00393E7D" w:rsidP="00393E7D">
      <w:pPr>
        <w:spacing w:after="812" w:line="223" w:lineRule="auto"/>
        <w:ind w:left="2693" w:right="1323" w:firstLine="816"/>
        <w:jc w:val="left"/>
      </w:pPr>
      <w:r>
        <w:rPr>
          <w:rFonts w:ascii="Calibri" w:eastAsia="Calibri" w:hAnsi="Calibri" w:cs="Calibri"/>
          <w:b/>
          <w:sz w:val="48"/>
        </w:rPr>
        <w:t xml:space="preserve"> Contents</w:t>
      </w:r>
    </w:p>
    <w:p w14:paraId="2E705D51" w14:textId="77777777" w:rsidR="00393E7D" w:rsidRPr="00393E7D" w:rsidRDefault="00393E7D" w:rsidP="00393E7D">
      <w:pPr>
        <w:tabs>
          <w:tab w:val="center" w:pos="1678"/>
          <w:tab w:val="center" w:pos="5900"/>
        </w:tabs>
        <w:spacing w:after="160" w:line="259" w:lineRule="auto"/>
        <w:ind w:left="0" w:firstLine="0"/>
        <w:jc w:val="left"/>
        <w:rPr>
          <w:sz w:val="28"/>
          <w:szCs w:val="28"/>
        </w:rPr>
      </w:pPr>
      <w:r w:rsidRPr="00393E7D">
        <w:rPr>
          <w:rFonts w:ascii="Calibri" w:eastAsia="Calibri" w:hAnsi="Calibri" w:cs="Calibri"/>
          <w:sz w:val="28"/>
          <w:szCs w:val="28"/>
        </w:rPr>
        <w:t xml:space="preserve">Introduction </w:t>
      </w:r>
      <w:r w:rsidRPr="00393E7D">
        <w:rPr>
          <w:rFonts w:ascii="Calibri" w:eastAsia="Calibri" w:hAnsi="Calibri" w:cs="Calibri"/>
          <w:sz w:val="28"/>
          <w:szCs w:val="28"/>
        </w:rPr>
        <w:tab/>
        <w:t>1</w:t>
      </w:r>
    </w:p>
    <w:p w14:paraId="27B8AA52" w14:textId="77777777" w:rsidR="00393E7D" w:rsidRPr="00393E7D" w:rsidRDefault="00393E7D" w:rsidP="00393E7D">
      <w:pPr>
        <w:numPr>
          <w:ilvl w:val="0"/>
          <w:numId w:val="1"/>
        </w:numPr>
        <w:spacing w:after="160" w:line="259" w:lineRule="auto"/>
        <w:ind w:hanging="319"/>
        <w:jc w:val="left"/>
        <w:rPr>
          <w:sz w:val="28"/>
          <w:szCs w:val="28"/>
        </w:rPr>
      </w:pPr>
      <w:r w:rsidRPr="00393E7D">
        <w:rPr>
          <w:rFonts w:ascii="Calibri" w:eastAsia="Calibri" w:hAnsi="Calibri" w:cs="Calibri"/>
          <w:sz w:val="28"/>
          <w:szCs w:val="28"/>
        </w:rPr>
        <w:t xml:space="preserve">The Power of Our Perspective </w:t>
      </w:r>
      <w:r w:rsidRPr="00393E7D">
        <w:rPr>
          <w:rFonts w:ascii="Calibri" w:eastAsia="Calibri" w:hAnsi="Calibri" w:cs="Calibri"/>
          <w:sz w:val="28"/>
          <w:szCs w:val="28"/>
        </w:rPr>
        <w:tab/>
        <w:t>3</w:t>
      </w:r>
    </w:p>
    <w:p w14:paraId="726AC09C" w14:textId="77777777" w:rsidR="00393E7D" w:rsidRPr="00393E7D" w:rsidRDefault="00393E7D" w:rsidP="00393E7D">
      <w:pPr>
        <w:numPr>
          <w:ilvl w:val="0"/>
          <w:numId w:val="1"/>
        </w:numPr>
        <w:spacing w:after="160" w:line="259" w:lineRule="auto"/>
        <w:ind w:hanging="319"/>
        <w:jc w:val="left"/>
        <w:rPr>
          <w:sz w:val="28"/>
          <w:szCs w:val="28"/>
        </w:rPr>
      </w:pPr>
      <w:r w:rsidRPr="00393E7D">
        <w:rPr>
          <w:rFonts w:ascii="Calibri" w:eastAsia="Calibri" w:hAnsi="Calibri" w:cs="Calibri"/>
          <w:sz w:val="28"/>
          <w:szCs w:val="28"/>
        </w:rPr>
        <w:t xml:space="preserve">Moving into Ascension </w:t>
      </w:r>
      <w:r w:rsidRPr="00393E7D">
        <w:rPr>
          <w:rFonts w:ascii="Calibri" w:eastAsia="Calibri" w:hAnsi="Calibri" w:cs="Calibri"/>
          <w:sz w:val="28"/>
          <w:szCs w:val="28"/>
        </w:rPr>
        <w:tab/>
        <w:t>53</w:t>
      </w:r>
    </w:p>
    <w:p w14:paraId="046C230D" w14:textId="77777777" w:rsidR="00393E7D" w:rsidRPr="00393E7D" w:rsidRDefault="00393E7D" w:rsidP="00393E7D">
      <w:pPr>
        <w:numPr>
          <w:ilvl w:val="0"/>
          <w:numId w:val="1"/>
        </w:numPr>
        <w:spacing w:after="160" w:line="259" w:lineRule="auto"/>
        <w:ind w:hanging="319"/>
        <w:jc w:val="left"/>
        <w:rPr>
          <w:sz w:val="28"/>
          <w:szCs w:val="28"/>
        </w:rPr>
      </w:pPr>
      <w:r w:rsidRPr="00393E7D">
        <w:rPr>
          <w:rFonts w:ascii="Calibri" w:eastAsia="Calibri" w:hAnsi="Calibri" w:cs="Calibri"/>
          <w:sz w:val="28"/>
          <w:szCs w:val="28"/>
        </w:rPr>
        <w:t xml:space="preserve">Working with the Law of Attraction </w:t>
      </w:r>
      <w:r w:rsidRPr="00393E7D">
        <w:rPr>
          <w:rFonts w:ascii="Calibri" w:eastAsia="Calibri" w:hAnsi="Calibri" w:cs="Calibri"/>
          <w:sz w:val="28"/>
          <w:szCs w:val="28"/>
        </w:rPr>
        <w:tab/>
        <w:t>91</w:t>
      </w:r>
    </w:p>
    <w:p w14:paraId="43895F4C" w14:textId="77777777" w:rsidR="00393E7D" w:rsidRPr="00393E7D" w:rsidRDefault="00393E7D" w:rsidP="00393E7D">
      <w:pPr>
        <w:numPr>
          <w:ilvl w:val="0"/>
          <w:numId w:val="1"/>
        </w:numPr>
        <w:spacing w:after="160" w:line="259" w:lineRule="auto"/>
        <w:ind w:hanging="319"/>
        <w:jc w:val="left"/>
        <w:rPr>
          <w:sz w:val="28"/>
          <w:szCs w:val="28"/>
        </w:rPr>
      </w:pPr>
      <w:r w:rsidRPr="00393E7D">
        <w:rPr>
          <w:rFonts w:ascii="Calibri" w:eastAsia="Calibri" w:hAnsi="Calibri" w:cs="Calibri"/>
          <w:sz w:val="28"/>
          <w:szCs w:val="28"/>
        </w:rPr>
        <w:t xml:space="preserve">Expanding Consciousness </w:t>
      </w:r>
      <w:r w:rsidRPr="00393E7D">
        <w:rPr>
          <w:rFonts w:ascii="Calibri" w:eastAsia="Calibri" w:hAnsi="Calibri" w:cs="Calibri"/>
          <w:sz w:val="28"/>
          <w:szCs w:val="28"/>
        </w:rPr>
        <w:tab/>
        <w:t>101</w:t>
      </w:r>
    </w:p>
    <w:p w14:paraId="0819BB95" w14:textId="77777777" w:rsidR="00393E7D" w:rsidRPr="00393E7D" w:rsidRDefault="00393E7D" w:rsidP="00393E7D">
      <w:pPr>
        <w:numPr>
          <w:ilvl w:val="0"/>
          <w:numId w:val="1"/>
        </w:numPr>
        <w:spacing w:after="160" w:line="259" w:lineRule="auto"/>
        <w:ind w:hanging="319"/>
        <w:jc w:val="left"/>
        <w:rPr>
          <w:sz w:val="28"/>
          <w:szCs w:val="28"/>
        </w:rPr>
      </w:pPr>
      <w:r w:rsidRPr="00393E7D">
        <w:rPr>
          <w:rFonts w:ascii="Calibri" w:eastAsia="Calibri" w:hAnsi="Calibri" w:cs="Calibri"/>
          <w:sz w:val="28"/>
          <w:szCs w:val="28"/>
        </w:rPr>
        <w:t xml:space="preserve">Self-Realization </w:t>
      </w:r>
      <w:r w:rsidRPr="00393E7D">
        <w:rPr>
          <w:rFonts w:ascii="Calibri" w:eastAsia="Calibri" w:hAnsi="Calibri" w:cs="Calibri"/>
          <w:sz w:val="28"/>
          <w:szCs w:val="28"/>
        </w:rPr>
        <w:tab/>
        <w:t>135</w:t>
      </w:r>
    </w:p>
    <w:p w14:paraId="5E3DF5DB" w14:textId="77777777" w:rsidR="00393E7D" w:rsidRPr="00393E7D" w:rsidRDefault="00393E7D" w:rsidP="00393E7D">
      <w:pPr>
        <w:numPr>
          <w:ilvl w:val="0"/>
          <w:numId w:val="1"/>
        </w:numPr>
        <w:spacing w:after="304" w:line="265" w:lineRule="auto"/>
        <w:ind w:hanging="319"/>
        <w:jc w:val="left"/>
        <w:rPr>
          <w:sz w:val="28"/>
          <w:szCs w:val="28"/>
        </w:rPr>
      </w:pPr>
      <w:r w:rsidRPr="00393E7D">
        <w:rPr>
          <w:rFonts w:ascii="Calibri" w:eastAsia="Calibri" w:hAnsi="Calibri" w:cs="Calibri"/>
          <w:sz w:val="28"/>
          <w:szCs w:val="28"/>
        </w:rPr>
        <w:t xml:space="preserve">Universal Consciousness and the Quantum Field </w:t>
      </w:r>
      <w:r w:rsidRPr="00393E7D">
        <w:rPr>
          <w:rFonts w:ascii="Calibri" w:eastAsia="Calibri" w:hAnsi="Calibri" w:cs="Calibri"/>
          <w:sz w:val="28"/>
          <w:szCs w:val="28"/>
        </w:rPr>
        <w:tab/>
        <w:t>173</w:t>
      </w:r>
    </w:p>
    <w:p w14:paraId="0A0DAB47" w14:textId="77777777" w:rsidR="00393E7D" w:rsidRPr="00393E7D" w:rsidRDefault="00393E7D" w:rsidP="00393E7D">
      <w:pPr>
        <w:numPr>
          <w:ilvl w:val="0"/>
          <w:numId w:val="1"/>
        </w:numPr>
        <w:spacing w:after="3257" w:line="265" w:lineRule="auto"/>
        <w:ind w:hanging="319"/>
        <w:jc w:val="left"/>
        <w:rPr>
          <w:sz w:val="28"/>
          <w:szCs w:val="28"/>
        </w:rPr>
      </w:pPr>
      <w:r w:rsidRPr="00393E7D">
        <w:rPr>
          <w:rFonts w:ascii="Calibri" w:eastAsia="Calibri" w:hAnsi="Calibri" w:cs="Calibri"/>
          <w:sz w:val="28"/>
          <w:szCs w:val="28"/>
        </w:rPr>
        <w:t xml:space="preserve">Aligning with Higher Consciousness </w:t>
      </w:r>
      <w:r w:rsidRPr="00393E7D">
        <w:rPr>
          <w:rFonts w:ascii="Calibri" w:eastAsia="Calibri" w:hAnsi="Calibri" w:cs="Calibri"/>
          <w:sz w:val="28"/>
          <w:szCs w:val="28"/>
        </w:rPr>
        <w:tab/>
        <w:t>209</w:t>
      </w:r>
    </w:p>
    <w:p w14:paraId="497078AB" w14:textId="05EA81F0" w:rsidR="00393E7D" w:rsidRDefault="00393E7D" w:rsidP="00393E7D">
      <w:pPr>
        <w:spacing w:after="0" w:line="259" w:lineRule="auto"/>
        <w:ind w:left="0" w:firstLine="0"/>
        <w:jc w:val="right"/>
      </w:pPr>
    </w:p>
    <w:p w14:paraId="7AD20299" w14:textId="77777777" w:rsidR="00393E7D" w:rsidRDefault="00393E7D" w:rsidP="00393E7D">
      <w:pPr>
        <w:sectPr w:rsidR="00393E7D" w:rsidSect="00393E7D">
          <w:headerReference w:type="even" r:id="rId6"/>
          <w:headerReference w:type="default" r:id="rId7"/>
          <w:footerReference w:type="even" r:id="rId8"/>
          <w:footerReference w:type="default" r:id="rId9"/>
          <w:headerReference w:type="first" r:id="rId10"/>
          <w:footerReference w:type="first" r:id="rId11"/>
          <w:pgSz w:w="10318" w:h="14570" w:code="13"/>
          <w:pgMar w:top="1296" w:right="1064" w:bottom="535" w:left="864" w:header="720" w:footer="720" w:gutter="0"/>
          <w:cols w:space="720"/>
          <w:titlePg/>
          <w:docGrid w:linePitch="299"/>
        </w:sectPr>
      </w:pPr>
    </w:p>
    <w:p w14:paraId="65BA968D" w14:textId="77777777" w:rsidR="00393E7D" w:rsidRDefault="00393E7D" w:rsidP="00393E7D">
      <w:pPr>
        <w:spacing w:after="0" w:line="259" w:lineRule="auto"/>
        <w:ind w:left="0" w:firstLine="0"/>
        <w:jc w:val="left"/>
      </w:pPr>
    </w:p>
    <w:p w14:paraId="422E7983" w14:textId="124A4572" w:rsidR="00393E7D" w:rsidRPr="00D11B3C" w:rsidRDefault="00393E7D" w:rsidP="00393E7D">
      <w:pPr>
        <w:rPr>
          <w:sz w:val="28"/>
          <w:szCs w:val="28"/>
        </w:rPr>
        <w:sectPr w:rsidR="00393E7D" w:rsidRPr="00D11B3C" w:rsidSect="00393E7D">
          <w:headerReference w:type="even" r:id="rId12"/>
          <w:headerReference w:type="default" r:id="rId13"/>
          <w:footerReference w:type="even" r:id="rId14"/>
          <w:footerReference w:type="default" r:id="rId15"/>
          <w:headerReference w:type="first" r:id="rId16"/>
          <w:footerReference w:type="first" r:id="rId17"/>
          <w:pgSz w:w="8640" w:h="12960"/>
          <w:pgMar w:top="1440" w:right="1440" w:bottom="1440" w:left="1440" w:header="720" w:footer="720" w:gutter="0"/>
          <w:cols w:space="720"/>
        </w:sectPr>
      </w:pPr>
      <w:proofErr w:type="gramStart"/>
      <w:r w:rsidRPr="00D11B3C">
        <w:rPr>
          <w:sz w:val="28"/>
          <w:szCs w:val="28"/>
        </w:rPr>
        <w:t xml:space="preserve">Thie  </w:t>
      </w:r>
      <w:r w:rsidR="00D11B3C" w:rsidRPr="00D11B3C">
        <w:rPr>
          <w:sz w:val="28"/>
          <w:szCs w:val="28"/>
        </w:rPr>
        <w:t>document</w:t>
      </w:r>
      <w:proofErr w:type="gramEnd"/>
      <w:r w:rsidR="00D11B3C" w:rsidRPr="00D11B3C">
        <w:rPr>
          <w:sz w:val="28"/>
          <w:szCs w:val="28"/>
        </w:rPr>
        <w:t xml:space="preserve"> has been converted from a PDF file to an MS Word document and has lost its formatting, font sizes and spacing. I apologize </w:t>
      </w:r>
      <w:proofErr w:type="spellStart"/>
      <w:r w:rsidR="00D11B3C" w:rsidRPr="00D11B3C">
        <w:rPr>
          <w:sz w:val="28"/>
          <w:szCs w:val="28"/>
        </w:rPr>
        <w:t>tor</w:t>
      </w:r>
      <w:proofErr w:type="spellEnd"/>
      <w:r w:rsidR="00D11B3C" w:rsidRPr="00D11B3C">
        <w:rPr>
          <w:sz w:val="28"/>
          <w:szCs w:val="28"/>
        </w:rPr>
        <w:t xml:space="preserve"> this.</w:t>
      </w:r>
    </w:p>
    <w:p w14:paraId="0BF86BB6" w14:textId="77777777" w:rsidR="00393E7D" w:rsidRDefault="00393E7D" w:rsidP="00393E7D">
      <w:pPr>
        <w:spacing w:after="599" w:line="223" w:lineRule="auto"/>
        <w:ind w:left="2347" w:right="1323" w:firstLine="1162"/>
        <w:jc w:val="left"/>
      </w:pPr>
      <w:r>
        <w:rPr>
          <w:rFonts w:ascii="Calibri" w:eastAsia="Calibri" w:hAnsi="Calibri" w:cs="Calibri"/>
          <w:b/>
          <w:sz w:val="48"/>
        </w:rPr>
        <w:lastRenderedPageBreak/>
        <w:t xml:space="preserve"> Introduction</w:t>
      </w:r>
    </w:p>
    <w:p w14:paraId="5448E5C8" w14:textId="77777777" w:rsidR="00393E7D" w:rsidRDefault="00393E7D" w:rsidP="003630BB">
      <w:pPr>
        <w:ind w:left="-14" w:right="43" w:firstLine="0"/>
      </w:pPr>
      <w:r>
        <w:t>In our culture there has been a great divide between science and spirituality. Scientific knowledge has been limited to the empirical world, and the human mind has been thought to be an operation of the physical brain, at least until the birth of quantum physics at the turn of the twentieth century. With the simple double slit experiment with photons, scientists discovered the quantum field of all potentialities and universal consciousness. Physics became mysterious and ultimately challenging to the established scientific community. Although they must accept its proof, most physicists today refuse to recognize its implications for our understanding of reality, because doing so would mean that the empirical world is an electromagnetic field of quantum energy held in place by the conscious participation of all members of humanity. The leap in understanding is too great.</w:t>
      </w:r>
    </w:p>
    <w:p w14:paraId="0BA3FA22" w14:textId="77777777" w:rsidR="00393E7D" w:rsidRDefault="00393E7D" w:rsidP="003630BB">
      <w:pPr>
        <w:ind w:left="-14" w:right="43"/>
      </w:pPr>
      <w:r>
        <w:t>This knowledge had been the exclusive purview of Christian mystics, Islamic Sufis, Tibetan Mahayana Buddhist Rinpoches, yogis, shamans and spiritual adventurers. Now, however, science and spirituality have united in understanding that consciousness is the basis of everything. The human brain is only an instrument of our consciousness, which is beyond the physical. From a practiced position of emptiness or zero-point consciousness, we can create anything that we imagine and feel, in complete alignment with its vibratory patterns. By gaining absolute control of their attention, spiritual masters can conjure up the physical presence of deities and ascended Beings.</w:t>
      </w:r>
    </w:p>
    <w:p w14:paraId="2CBFA0FA" w14:textId="77777777" w:rsidR="00393E7D" w:rsidRDefault="00393E7D" w:rsidP="003630BB">
      <w:pPr>
        <w:ind w:left="-14" w:right="43"/>
      </w:pPr>
      <w:r>
        <w:t>The world we experience is a creation of our own being, arising from the unified quantum field through our recognition of energetic wave patterns that we imagine and feel. These wave patterns appear physical through our recognition and interpretation within our own consciousness. They appear and disappear innumerable times every second and seem solid, just as individual images slide through a movie projector and appear to be a flow of moving scenes.</w:t>
      </w:r>
    </w:p>
    <w:p w14:paraId="4E8F5A41" w14:textId="77777777" w:rsidR="00393E7D" w:rsidRDefault="00393E7D" w:rsidP="00393E7D">
      <w:pPr>
        <w:ind w:left="-15" w:right="231"/>
      </w:pPr>
      <w:r>
        <w:t>What is real is consciousness. It is all-pervasive throughout the cosmos and perhaps beyond. Universal consciousness expresses itself as the unified quantum field of all potentialities. This is a plasma electromagnetic expanse of wave patterns, radiant with photons and life force. The seers and mystics perceive that there is a quality of unconditional love that is inherent in universal consciousness. This has not yet been recognized by quantum physicists, but it is implied by the organization of the living cosmos. Everything is conscious and works in perfect harmony, with the exception of humanity, due to our desire to use our free will to explore anomalous vibrations under the guise of self-created limitations to our awareness.</w:t>
      </w:r>
    </w:p>
    <w:p w14:paraId="6C865BBB" w14:textId="77777777" w:rsidR="00393E7D" w:rsidRDefault="00393E7D" w:rsidP="00393E7D">
      <w:pPr>
        <w:ind w:left="-15" w:right="230"/>
      </w:pPr>
      <w:r>
        <w:t>We inhabit a living planet with a resonant frequency that has remained historically at 7.83 cycles per second, but this is now increasing under the influx of massive waves of gamma ray photons and solar ejections that are raising the resonant frequency far beyond its historical pattern. In order to continue living here, humanity must raise its resonant frequency in alignment with the Earth. This brings a change in consciousness to higher vibrations of peace, joy and compassion. It awakens an awareness of expanded consciousness and brilliant Self-identity. We are moving beyond the empirical illusion into a magical realm of ethereal beauty and love.</w:t>
      </w:r>
    </w:p>
    <w:p w14:paraId="797A1941" w14:textId="77777777" w:rsidR="00393E7D" w:rsidRDefault="00393E7D" w:rsidP="00393E7D">
      <w:pPr>
        <w:ind w:left="-15" w:right="43"/>
      </w:pPr>
      <w:r>
        <w:t>This book is a guide to making this reality adjustment in our lives.</w:t>
      </w:r>
    </w:p>
    <w:p w14:paraId="5C27CA6C" w14:textId="77777777" w:rsidR="00393E7D" w:rsidRDefault="00393E7D" w:rsidP="00393E7D">
      <w:pPr>
        <w:spacing w:after="0" w:line="259" w:lineRule="auto"/>
        <w:ind w:left="2936" w:firstLine="0"/>
        <w:jc w:val="left"/>
      </w:pPr>
    </w:p>
    <w:p w14:paraId="23E6986B" w14:textId="77777777" w:rsidR="00C4438C" w:rsidRDefault="00C4438C" w:rsidP="00393E7D">
      <w:pPr>
        <w:spacing w:after="0" w:line="259" w:lineRule="auto"/>
        <w:ind w:left="240" w:hanging="10"/>
        <w:jc w:val="center"/>
        <w:rPr>
          <w:rFonts w:ascii="Calibri" w:eastAsia="Calibri" w:hAnsi="Calibri" w:cs="Calibri"/>
          <w:b/>
          <w:color w:val="000000" w:themeColor="text1"/>
          <w:sz w:val="48"/>
          <w:szCs w:val="48"/>
        </w:rPr>
      </w:pPr>
    </w:p>
    <w:p w14:paraId="7D8D7C27" w14:textId="181CCCB9" w:rsidR="00393E7D" w:rsidRPr="00C4438C" w:rsidRDefault="00393E7D" w:rsidP="00393E7D">
      <w:pPr>
        <w:spacing w:after="0" w:line="259" w:lineRule="auto"/>
        <w:ind w:left="240" w:hanging="10"/>
        <w:jc w:val="center"/>
        <w:rPr>
          <w:color w:val="000000" w:themeColor="text1"/>
          <w:sz w:val="48"/>
          <w:szCs w:val="48"/>
        </w:rPr>
      </w:pPr>
      <w:r w:rsidRPr="00C4438C">
        <w:rPr>
          <w:rFonts w:ascii="Calibri" w:eastAsia="Calibri" w:hAnsi="Calibri" w:cs="Calibri"/>
          <w:b/>
          <w:color w:val="000000" w:themeColor="text1"/>
          <w:sz w:val="48"/>
          <w:szCs w:val="48"/>
        </w:rPr>
        <w:lastRenderedPageBreak/>
        <w:t xml:space="preserve">1.  </w:t>
      </w:r>
    </w:p>
    <w:p w14:paraId="37E0EC17" w14:textId="77777777" w:rsidR="00393E7D" w:rsidRDefault="00393E7D" w:rsidP="00393E7D">
      <w:pPr>
        <w:spacing w:after="0" w:line="259" w:lineRule="auto"/>
        <w:ind w:firstLine="0"/>
        <w:jc w:val="center"/>
      </w:pPr>
      <w:r>
        <w:rPr>
          <w:rFonts w:ascii="Calibri" w:eastAsia="Calibri" w:hAnsi="Calibri" w:cs="Calibri"/>
          <w:b/>
          <w:sz w:val="48"/>
        </w:rPr>
        <w:t xml:space="preserve"> </w:t>
      </w:r>
    </w:p>
    <w:p w14:paraId="4ACDF503" w14:textId="77777777" w:rsidR="00393E7D" w:rsidRDefault="00393E7D" w:rsidP="00393E7D">
      <w:pPr>
        <w:spacing w:after="0" w:line="259" w:lineRule="auto"/>
        <w:ind w:firstLine="0"/>
        <w:jc w:val="center"/>
      </w:pPr>
      <w:r>
        <w:rPr>
          <w:rFonts w:ascii="Calibri" w:eastAsia="Calibri" w:hAnsi="Calibri" w:cs="Calibri"/>
          <w:b/>
          <w:sz w:val="48"/>
        </w:rPr>
        <w:t xml:space="preserve"> </w:t>
      </w:r>
    </w:p>
    <w:p w14:paraId="7E8A021E" w14:textId="6EF81748" w:rsidR="00393E7D" w:rsidRPr="003630BB" w:rsidRDefault="00393E7D" w:rsidP="003630BB">
      <w:pPr>
        <w:pStyle w:val="Heading2"/>
        <w:ind w:left="0" w:firstLine="0"/>
        <w:jc w:val="center"/>
        <w:rPr>
          <w:color w:val="000000" w:themeColor="text1"/>
        </w:rPr>
      </w:pPr>
      <w:r w:rsidRPr="003630BB">
        <w:rPr>
          <w:color w:val="000000" w:themeColor="text1"/>
        </w:rPr>
        <w:t>The Power of Our Perspective</w:t>
      </w:r>
    </w:p>
    <w:p w14:paraId="0F8040AC" w14:textId="77777777" w:rsidR="00393E7D" w:rsidRDefault="00393E7D" w:rsidP="003630BB">
      <w:pPr>
        <w:pStyle w:val="Heading3"/>
        <w:ind w:left="0" w:firstLine="0"/>
        <w:jc w:val="center"/>
        <w:rPr>
          <w:color w:val="000000" w:themeColor="text1"/>
        </w:rPr>
      </w:pPr>
      <w:r w:rsidRPr="003630BB">
        <w:rPr>
          <w:color w:val="000000" w:themeColor="text1"/>
        </w:rPr>
        <w:t>Personal and Collective Opportunity</w:t>
      </w:r>
    </w:p>
    <w:p w14:paraId="72574797" w14:textId="77777777" w:rsidR="003630BB" w:rsidRPr="003630BB" w:rsidRDefault="003630BB" w:rsidP="003630BB"/>
    <w:p w14:paraId="463DBF0E" w14:textId="77777777" w:rsidR="00393E7D" w:rsidRDefault="00393E7D" w:rsidP="00393E7D">
      <w:pPr>
        <w:ind w:left="-14" w:right="43" w:firstLine="0"/>
      </w:pPr>
      <w:r>
        <w:t xml:space="preserve">From quantum physics experiments, we know that sub-atomic particles can be in more than one place at the same time. This is possible in the quantum field, but not if human consciousness or its technological extension is observing. We have programmed ourselves to interpret a limited spectrum of energy in the quantum field as empirical reality. Since sub-atomic entities can manifest either as patterns of electromagnetic waves or as particles, by implication everything that they comprise has the same quality. </w:t>
      </w:r>
    </w:p>
    <w:p w14:paraId="49D75B3F" w14:textId="77777777" w:rsidR="00393E7D" w:rsidRDefault="00393E7D" w:rsidP="00393E7D">
      <w:pPr>
        <w:ind w:left="-14" w:right="43"/>
      </w:pPr>
      <w:r>
        <w:t xml:space="preserve">Are we actually a part of empirical reality, or are we just observers of this entire spectrum of vibrations without limitations? We may just be playing parts in a drama that we’re involved in emotionally and mentally. It seems like the entirety of our reality. We have been masterful in limiting our conscious spectrum of vibrations in order for us to have experiences that we could never have, if we actually knew who we are beyond the empirical spectrum. But now it is time to end the historical spectrum of resonance and depart from the drama of the world we have known. </w:t>
      </w:r>
    </w:p>
    <w:p w14:paraId="65D44D96" w14:textId="77777777" w:rsidR="00393E7D" w:rsidRDefault="00393E7D" w:rsidP="00393E7D">
      <w:pPr>
        <w:ind w:left="-15" w:right="230"/>
      </w:pPr>
      <w:r>
        <w:t xml:space="preserve">The Schumann resonance of the Earth is rising to a higher spectrum of vibrations. This requires a leap in awareness on the part of humanity in order to remain conscious on this planet. We are intentionally becoming aware of a higher spectrum of emotions. These are all emotions without fear. They all inherently feel attractive to us, and they all vibrate with the frequencies of gratitude, love and joy. </w:t>
      </w:r>
    </w:p>
    <w:p w14:paraId="1CB15B32" w14:textId="77777777" w:rsidR="00393E7D" w:rsidRDefault="00393E7D" w:rsidP="00393E7D">
      <w:pPr>
        <w:ind w:left="-15" w:right="230"/>
      </w:pPr>
      <w:r>
        <w:t xml:space="preserve">If we can elevate the frequencies of our energy signatures to vibrate in resonance with gratitude, love and joy, we can actually live in this spectrum, as it elevates our experiences magically. This is possible because everything about us arises and demises in cycles from the quantum field continuously. We modulate all of the energies in our awareness. That’s the reason that energy waves in a certain spectrum change to particles in our perception when we recognize them as such. By our very nature, we change the energy that we recognize all the time. Our predominant vibrations of thought and emotion are constantly creating for us new experiences of the same quality as the awareness of the creator. By intentionally imagining high-vibration scenarios and feeling ourselves living in them, the quantum field manifests the changed energy spectrum. In this way we create our new lives. </w:t>
      </w:r>
    </w:p>
    <w:p w14:paraId="5B044FA0" w14:textId="77777777" w:rsidR="00393E7D" w:rsidRDefault="00393E7D" w:rsidP="00393E7D">
      <w:pPr>
        <w:spacing w:after="598" w:line="283" w:lineRule="auto"/>
        <w:ind w:left="-15" w:right="49" w:firstLine="360"/>
        <w:jc w:val="left"/>
      </w:pPr>
      <w:r>
        <w:t>Once we know our true identity, we have a much more complete perspective on life. We have the conscious choice of living a beautiful and fulfilling life and being able to share this energy with everyone we encounter.</w:t>
      </w:r>
    </w:p>
    <w:p w14:paraId="4F6F8B62" w14:textId="77777777" w:rsidR="00393E7D" w:rsidRDefault="00393E7D" w:rsidP="00E952F5">
      <w:pPr>
        <w:pStyle w:val="Heading3"/>
        <w:ind w:left="0" w:right="462" w:firstLine="0"/>
        <w:jc w:val="center"/>
        <w:rPr>
          <w:color w:val="000000" w:themeColor="text1"/>
        </w:rPr>
      </w:pPr>
      <w:r w:rsidRPr="00E952F5">
        <w:rPr>
          <w:color w:val="000000" w:themeColor="text1"/>
        </w:rPr>
        <w:t>Adjusting Our Perspective</w:t>
      </w:r>
    </w:p>
    <w:p w14:paraId="2A89F38D" w14:textId="77777777" w:rsidR="00E952F5" w:rsidRPr="00E952F5" w:rsidRDefault="00E952F5" w:rsidP="00E952F5"/>
    <w:p w14:paraId="05431BC7" w14:textId="77777777" w:rsidR="00393E7D" w:rsidRDefault="00393E7D" w:rsidP="00393E7D">
      <w:pPr>
        <w:ind w:left="-15" w:right="43" w:firstLine="0"/>
      </w:pPr>
      <w:r>
        <w:t xml:space="preserve">How do we gain the most beneficial perspective for ourselves? </w:t>
      </w:r>
    </w:p>
    <w:p w14:paraId="7A8D475A" w14:textId="77777777" w:rsidR="00393E7D" w:rsidRDefault="00393E7D" w:rsidP="00393E7D">
      <w:pPr>
        <w:ind w:left="0" w:firstLine="0"/>
      </w:pPr>
    </w:p>
    <w:p w14:paraId="18F75264" w14:textId="77777777" w:rsidR="00393E7D" w:rsidRDefault="00393E7D" w:rsidP="00393E7D">
      <w:pPr>
        <w:ind w:left="0" w:firstLine="0"/>
      </w:pPr>
    </w:p>
    <w:p w14:paraId="63208232" w14:textId="77777777" w:rsidR="00393E7D" w:rsidRDefault="00393E7D" w:rsidP="00393E7D">
      <w:pPr>
        <w:spacing w:after="3" w:line="283" w:lineRule="auto"/>
        <w:ind w:left="0" w:right="43" w:firstLine="0"/>
      </w:pPr>
      <w:r>
        <w:lastRenderedPageBreak/>
        <w:t>Let’s look at the nature of a perspective. It arises from our understanding of ourselves, of who we believe we are and what we believe are our capabilities.</w:t>
      </w:r>
    </w:p>
    <w:p w14:paraId="712F9705" w14:textId="77777777" w:rsidR="00393E7D" w:rsidRDefault="00393E7D" w:rsidP="00393E7D">
      <w:pPr>
        <w:ind w:left="-15" w:right="43"/>
      </w:pPr>
      <w:r>
        <w:t xml:space="preserve"> In our current matrix-dreamed reality we believe we are completely limited in our consciousness to awareness of a limited spectrum of energies that our consciousness interprets as empirical. These are the vibrations that stimulate all of our senses, which are intimately connected to our emotional nature. Our ego-mind consciousness cannot easily allow our awareness to penetrate beyond our beliefs about ourselves; however, our emotional nature is not so tightly bound to the ego, and through our feelings, we can transcend our current experience. We do have emotional boundaries that were formed by inherited and experiential serious difficulties. We need to resolve these by transforming their energies into feelings of goodness and joy. These high-vibration feelings will carry our imaginations into visions of magic and wonder. </w:t>
      </w:r>
    </w:p>
    <w:p w14:paraId="49C1995F" w14:textId="77777777" w:rsidR="00393E7D" w:rsidRDefault="00393E7D" w:rsidP="00393E7D">
      <w:pPr>
        <w:ind w:left="-15" w:right="43"/>
      </w:pPr>
      <w:r>
        <w:t xml:space="preserve">The transformation process begins by recognizing our boundaries, both emotional and our beliefs about ourselves. We need to question seriously all of them. If possible, we may realize their origins and purpose, and ask if we want to continue to feel anything that came from fear. In order to transform the fear of pain and mortality, we need to know that we are eternal beings. This is a leap in consciousness. </w:t>
      </w:r>
    </w:p>
    <w:p w14:paraId="2325A369" w14:textId="77777777" w:rsidR="00393E7D" w:rsidRDefault="00393E7D" w:rsidP="00393E7D">
      <w:pPr>
        <w:ind w:left="-15" w:right="43"/>
      </w:pPr>
      <w:r>
        <w:t xml:space="preserve">In our emotional being, we can just keep getting higher by intentional seeking of the fullness of knowing unconditional love. In this state we can recognize that our conscious awareness is unlimited. We can experience anything in the quantum field that we can feel and imagine. We can continue to move toward higher-frequency feelings and experience wonderful lives. </w:t>
      </w:r>
    </w:p>
    <w:p w14:paraId="75FABB13" w14:textId="77777777" w:rsidR="00393E7D" w:rsidRDefault="00393E7D" w:rsidP="00393E7D">
      <w:pPr>
        <w:ind w:left="0" w:firstLine="0"/>
      </w:pPr>
    </w:p>
    <w:p w14:paraId="2EE7B021" w14:textId="77777777" w:rsidR="00393E7D" w:rsidRDefault="00393E7D" w:rsidP="00393E7D">
      <w:pPr>
        <w:ind w:left="0" w:firstLine="0"/>
      </w:pPr>
    </w:p>
    <w:p w14:paraId="095CAEF1" w14:textId="77777777" w:rsidR="00393E7D" w:rsidRDefault="00393E7D" w:rsidP="00393E7D">
      <w:pPr>
        <w:spacing w:after="609"/>
        <w:ind w:left="-15" w:right="43"/>
      </w:pPr>
      <w:r>
        <w:t>Who do we find that we are? We are pure awareness. We express ourselves as patterns of electromagnetic waves in the quantum field. Each of us has an energy signature that vibrates within a spectrum of frequency. Out of this energy we express our physical presence, which we recognize as material. The empirical world can stimulate our emotions, and our emotions also create empirical experiences. By using our imagination together with our emotions, we become modulators of any energies we choose to be aware of. We can enhance their intensity by aligning with the energy patterns, or we can change the vibratory patterns of any energy that we choose to come into alignment with. We can intentionally choose high-vibrational emotions. From this perspective, we may choose to feel being in our current situations, while also being aware of knowing universal consciousness in the quantum field.  We can know that everything has consciousness. Everything arises continuously from the One Being, whose consciousness expresses itself as all the energy patterns in existence and who is present with life-giving intent in awareness of the experiences of every conscious entity, including us. We are the personalized presence of our Creator.</w:t>
      </w:r>
    </w:p>
    <w:p w14:paraId="43B01BEE" w14:textId="77777777" w:rsidR="00393E7D" w:rsidRDefault="00393E7D" w:rsidP="00E952F5">
      <w:pPr>
        <w:pStyle w:val="Heading3"/>
        <w:ind w:left="0" w:right="289" w:firstLine="0"/>
        <w:jc w:val="center"/>
        <w:rPr>
          <w:color w:val="000000" w:themeColor="text1"/>
        </w:rPr>
      </w:pPr>
      <w:r w:rsidRPr="00E952F5">
        <w:rPr>
          <w:color w:val="000000" w:themeColor="text1"/>
        </w:rPr>
        <w:t>Transforming Our Relationships</w:t>
      </w:r>
    </w:p>
    <w:p w14:paraId="0DA80E41" w14:textId="77777777" w:rsidR="00E952F5" w:rsidRPr="00E952F5" w:rsidRDefault="00E952F5" w:rsidP="00E952F5"/>
    <w:p w14:paraId="562C6522" w14:textId="77777777" w:rsidR="00393E7D" w:rsidRDefault="00393E7D" w:rsidP="00393E7D">
      <w:pPr>
        <w:ind w:left="-15" w:right="43" w:firstLine="0"/>
      </w:pPr>
      <w:r>
        <w:t xml:space="preserve">We have relationships with everyone and everything we recognize. What is the nature of a relationship? It is an exchange of energy vibrations by the beings who recognize each other. We live within an energy spectrum or dimension that is held in conscious awareness by all of humanity. Every human on Earth participates in this energy and interacts with its wave patterns and amplitudes. </w:t>
      </w:r>
    </w:p>
    <w:p w14:paraId="0030A3DF" w14:textId="77777777" w:rsidR="00393E7D" w:rsidRDefault="00393E7D" w:rsidP="00393E7D">
      <w:pPr>
        <w:ind w:left="-15" w:right="43"/>
      </w:pPr>
      <w:r>
        <w:t xml:space="preserve">As we become aware of higher frequency emotions and let them draw us into greater joy, we attract relationships of trust, kindness and gratitude. We also radiate this energy from our energy signatures. As more and more of us open our awareness to greater love and joy, we transform the consciousness of </w:t>
      </w:r>
      <w:r>
        <w:lastRenderedPageBreak/>
        <w:t>humanity, as we all rise into a higher spectrum of greater joy. What is most important is that we feel high-frequency emotions and recognize them. This is the key to greater awareness, and this is where our perspective is going. Although we influence, through our energy signature, everything we recognize, we can have an even greater impact when we want to create something specific, through an intentional projection of energy, in which we use our creative imagination and emotions.</w:t>
      </w:r>
    </w:p>
    <w:p w14:paraId="650B3F4F" w14:textId="77777777" w:rsidR="00393E7D" w:rsidRDefault="00393E7D" w:rsidP="00393E7D">
      <w:pPr>
        <w:ind w:left="-15" w:right="43"/>
      </w:pPr>
      <w:r>
        <w:t>Every form of electromagnetic energy exists in the quantum field of all potentialities. As we observe energy patterns, they become empirical for us. When we stop recognizing them, they return to being energy patterns in the quantum field.</w:t>
      </w:r>
    </w:p>
    <w:p w14:paraId="7B88945C" w14:textId="77777777" w:rsidR="00393E7D" w:rsidRDefault="00393E7D" w:rsidP="00393E7D">
      <w:pPr>
        <w:ind w:left="-15" w:right="43"/>
      </w:pPr>
      <w:r>
        <w:t>By recognizing these energies, we draw them into our experiences. If we are willing to realize unconditional love in our being, we become aware that we are infinitely powerful creators of whatever we can imagine and feel good about. We fill our lives with beauty and abundance, which we share with all. Constantly we modulate the energies around us with our energy signature and our intentions and feelings. Our intuition is clear for any interaction which is loving and joyous.</w:t>
      </w:r>
    </w:p>
    <w:p w14:paraId="41B093C5" w14:textId="77777777" w:rsidR="00393E7D" w:rsidRDefault="00393E7D" w:rsidP="00393E7D">
      <w:pPr>
        <w:spacing w:after="609"/>
        <w:ind w:left="-15" w:right="43"/>
      </w:pPr>
      <w:r>
        <w:t>In every area of our lives, we can live in deepest love, gratitude and joy, including our relationships with all of the things in our lives and our possessions, including money. Money is currency—it’s designed to flow. We enhance everything we recognize with the vibration of our perspective. This is how our attention is creative in modulating the energy patterns we recognize.</w:t>
      </w:r>
    </w:p>
    <w:p w14:paraId="2E21BA45" w14:textId="77777777" w:rsidR="00393E7D" w:rsidRDefault="00393E7D" w:rsidP="00E952F5">
      <w:pPr>
        <w:pStyle w:val="Heading3"/>
        <w:ind w:left="0" w:right="288" w:firstLine="0"/>
        <w:jc w:val="center"/>
        <w:rPr>
          <w:color w:val="000000" w:themeColor="text1"/>
        </w:rPr>
      </w:pPr>
      <w:r w:rsidRPr="00E952F5">
        <w:rPr>
          <w:color w:val="000000" w:themeColor="text1"/>
        </w:rPr>
        <w:t>The Danger of Being Against Evil</w:t>
      </w:r>
    </w:p>
    <w:p w14:paraId="0DFD9BA9" w14:textId="77777777" w:rsidR="00E952F5" w:rsidRPr="00E952F5" w:rsidRDefault="00E952F5" w:rsidP="00E952F5"/>
    <w:p w14:paraId="5EF3AA67" w14:textId="77777777" w:rsidR="00393E7D" w:rsidRDefault="00393E7D" w:rsidP="00393E7D">
      <w:pPr>
        <w:ind w:left="-15" w:right="43" w:firstLine="0"/>
      </w:pPr>
      <w:r>
        <w:t>Quantum physics has proved that electromagnetic wave patterns become material when we observe them. If we don’t give them our attention, they continue as wave patterns in the quantum field of all potentialities. To this extent we are creators. Our recognition brings into our empirical experience anything we can intend to see. This occurs in every spectrum of vibration where we are consciously aware. Everything out to infinity is available to us. The quantum field contains all potentialities—everything that could possibly happen anywhere. We bring into our reality what we recognize.</w:t>
      </w:r>
    </w:p>
    <w:p w14:paraId="44DD1A3E" w14:textId="77777777" w:rsidR="00393E7D" w:rsidRDefault="00393E7D" w:rsidP="00393E7D">
      <w:pPr>
        <w:ind w:left="-15" w:right="43"/>
      </w:pPr>
      <w:r>
        <w:t xml:space="preserve">Many movements around the world have been uprisings against mistreatment and enslavement. What happens with the energy of uprisings? It always works the same way. Those in control of the population trick the people into allowing themselves to be controlled. Then they become parasites until there is nothing left of the victims. Along the way the victims occasionally rebel. The heightened energy of the life force of the victims is creating more powerful energy for the focus of their attention-- the energy of the oppressor, because the people recognize the reality of the oppressor and give it their life force through their anger and fear. </w:t>
      </w:r>
    </w:p>
    <w:p w14:paraId="71449AC8" w14:textId="77777777" w:rsidR="00393E7D" w:rsidRDefault="00393E7D" w:rsidP="00393E7D">
      <w:pPr>
        <w:spacing w:after="164"/>
        <w:ind w:left="-15" w:right="43"/>
      </w:pPr>
      <w:r>
        <w:t xml:space="preserve">There is nothing keeping the victims from disappearing from the parasites vibrationally. It is only their internal programming that keeps them enthralled. What can the victims do to escape? They can stop recognizing the oppressor and withhold their life force. The oppressor loses energy and disappears. The people can imagine themselves in a different world, a world of light and love and joy. If they can hold this focus, they no longer are attractive to the lower-vibrational beings. The magnetism has shifted and the energy signatures of the victims have risen in vibration into freedom. The visions of the people are their recognition of the component energies in the quantum field, which brings the vibration of the visions into materialization in their experience. </w:t>
      </w:r>
    </w:p>
    <w:p w14:paraId="7C1C3EE7" w14:textId="77777777" w:rsidR="00E952F5" w:rsidRDefault="00E952F5" w:rsidP="00393E7D">
      <w:pPr>
        <w:spacing w:after="164"/>
        <w:ind w:left="-15" w:right="43"/>
      </w:pPr>
    </w:p>
    <w:p w14:paraId="6FF2D7D3" w14:textId="77777777" w:rsidR="00393E7D" w:rsidRDefault="00393E7D" w:rsidP="00E952F5">
      <w:pPr>
        <w:spacing w:after="164"/>
        <w:ind w:left="0" w:right="43" w:firstLine="0"/>
        <w:jc w:val="center"/>
      </w:pPr>
      <w:r>
        <w:rPr>
          <w:rFonts w:ascii="Calibri" w:eastAsia="Calibri" w:hAnsi="Calibri" w:cs="Calibri"/>
          <w:b/>
          <w:sz w:val="30"/>
        </w:rPr>
        <w:lastRenderedPageBreak/>
        <w:t>Personal Quantum Energetics</w:t>
      </w:r>
    </w:p>
    <w:p w14:paraId="524EAC84" w14:textId="77777777" w:rsidR="00393E7D" w:rsidRDefault="00393E7D" w:rsidP="00393E7D">
      <w:pPr>
        <w:ind w:left="-15" w:right="43" w:firstLine="0"/>
      </w:pPr>
      <w:r>
        <w:t>On the path to a higher vibration of living, we occasionally need to pause and just Self-realize. We can release all of our worldly concerns and focus entirely within our Being. We can use our imagination to create the best scenarios we want to experience and the most intense feelings of gratitude and joy. Even if we do this only momentarily whenever we can bring ourselves to do it, we find ourselves doing it easier and better more and more. We can imagine ourselves beyond our current boundaries and in this way transform them into more expansive vibrations of higher frequencies in resonance with the energy of our heart. We are creating a new reality of joy and wonder. This is the energy that humanity is moving into and is being assisted by the increasingly more intense incoming gamma ray very-high-frequency photons that are greatly increasing the resonating frequency of the Earth.</w:t>
      </w:r>
    </w:p>
    <w:p w14:paraId="2F3D2F54" w14:textId="77777777" w:rsidR="00393E7D" w:rsidRDefault="00393E7D" w:rsidP="00393E7D">
      <w:pPr>
        <w:ind w:left="-15" w:right="43"/>
      </w:pPr>
      <w:r>
        <w:t xml:space="preserve">Fighting in support or against low-frequency energies is pointless. We cannot involve ourselves in low-frequency patterns of energy and also stay in a high-frequency spectrum of vibrations. Some of us may choose to do so initially in an attempt to raise the resonant vibrations of the destructive energies or terminate them. The preferred way of raising the resonant frequency of any situation is to confront it as our higher Self, the divine One. By being present in high-frequency emotional energy, we transform the lower-frequency patterns. They either align with the higher frequencies, or they become unstable and dissolve. We can achieve a state of equilibrium within by resolving all dissonant energies that arise and by modulating them into alignment with higher consciousness or dissolving them. We are seeing this begin to happen in society. This is how energetics work in the quantum field and then manifest empirically. </w:t>
      </w:r>
    </w:p>
    <w:p w14:paraId="594D6828" w14:textId="77777777" w:rsidR="00393E7D" w:rsidRDefault="00393E7D" w:rsidP="00393E7D">
      <w:pPr>
        <w:ind w:left="-15" w:right="43"/>
      </w:pPr>
      <w:r>
        <w:t xml:space="preserve">The most important intention for us now is to Self-realize— to know and feel who we are beyond our bodies, and to become aware of the quality of the highest vibrations in our energy signature, what it feels like to be our higher Self. We realize that we are eternal beings, expressing ourselves as our personal energy signature, a portion of which is manifesting as our physical presence living in the spectrum of humanity’s energy signature. We can realize our sovereignty. We cannot be threatened. We are eternal, absolute Beings, who are complete in ourselves in every way. We can create anything that we feel we need or want, always for the good of all participants. In universal consciousness, that means all conscious beings. We are unlimited in the empirical world, because we know how energetics work. It’s what we all know intuitively. By aligning ourselves with our high-frequency emotions and imaginings, we attract energy patterns that resonate with us. As we keep raising the frequency of our energy signatures, we live more high-frequency joyful and loving lives. </w:t>
      </w:r>
    </w:p>
    <w:p w14:paraId="09A19AAE" w14:textId="77777777" w:rsidR="00393E7D" w:rsidRDefault="00393E7D" w:rsidP="00393E7D">
      <w:pPr>
        <w:spacing w:after="610"/>
        <w:ind w:left="-15" w:right="43"/>
      </w:pPr>
      <w:r>
        <w:t>Life is not a sequence of random events. We attract every event in our lives by the vibrations of our constantly-changing energy signature. As more of us vibrate at higher frequencies, it significantly raises the vibrational level of humanity’s energy signature and stimulates awakening.</w:t>
      </w:r>
    </w:p>
    <w:p w14:paraId="17B7B804" w14:textId="77777777" w:rsidR="00393E7D" w:rsidRPr="00E952F5" w:rsidRDefault="00393E7D" w:rsidP="00E952F5">
      <w:pPr>
        <w:pStyle w:val="Heading4"/>
        <w:ind w:left="0" w:firstLine="0"/>
        <w:jc w:val="center"/>
        <w:rPr>
          <w:i w:val="0"/>
          <w:iCs w:val="0"/>
          <w:color w:val="000000" w:themeColor="text1"/>
          <w:sz w:val="32"/>
          <w:szCs w:val="32"/>
        </w:rPr>
      </w:pPr>
      <w:r w:rsidRPr="00E952F5">
        <w:rPr>
          <w:i w:val="0"/>
          <w:iCs w:val="0"/>
          <w:color w:val="000000" w:themeColor="text1"/>
          <w:sz w:val="32"/>
          <w:szCs w:val="32"/>
        </w:rPr>
        <w:t>Personal Fulfillment</w:t>
      </w:r>
    </w:p>
    <w:p w14:paraId="7381E429" w14:textId="77777777" w:rsidR="00E952F5" w:rsidRDefault="00E952F5" w:rsidP="00393E7D">
      <w:pPr>
        <w:ind w:left="-15" w:right="43" w:firstLine="0"/>
      </w:pPr>
    </w:p>
    <w:p w14:paraId="7E1B2AC5" w14:textId="5C84F398" w:rsidR="00393E7D" w:rsidRDefault="00393E7D" w:rsidP="00393E7D">
      <w:pPr>
        <w:ind w:left="-15" w:right="43" w:firstLine="0"/>
      </w:pPr>
      <w:r>
        <w:t xml:space="preserve">We all want a better life. Each of us may imagine it differently, but we all want our physical needs taken care of. We want to share our lives with the ones we love the most and want to be present with. We want health and well-being and ultimately everlasting life. Above all we want to preserve and protect our consciousness. We want to enjoy life forever in greatest love and joy. If we were designed to have these experiences, let’s get with it! Every human can be completely fulfilled forever. </w:t>
      </w:r>
    </w:p>
    <w:p w14:paraId="7344C60B" w14:textId="77777777" w:rsidR="00393E7D" w:rsidRDefault="00393E7D" w:rsidP="00393E7D">
      <w:pPr>
        <w:ind w:left="-15" w:right="43"/>
      </w:pPr>
      <w:r>
        <w:lastRenderedPageBreak/>
        <w:t>Achieving fulfillment depends upon our state of being in our own consciousness. We express ourselves as quantum energetic configurations represented by our predominant thoughts, feelings, beliefs and perspectives. Our energetic signature radiates our vibrations into the quantum field and exchanges wave patterns with other conscious entities. We attract energy patterns that resonate with our own.</w:t>
      </w:r>
    </w:p>
    <w:p w14:paraId="306E8537" w14:textId="77777777" w:rsidR="00393E7D" w:rsidRDefault="00393E7D" w:rsidP="00393E7D">
      <w:pPr>
        <w:ind w:left="-15" w:right="43"/>
      </w:pPr>
      <w:r>
        <w:t xml:space="preserve">If we want to elevate the quality of our lives, we need to elevate the frequency of our energy signature. Our energy generator is our emotional body, which identifies all of the energies around us and also expresses the energy that we radiate. It is our creative power source, and it issues from our heart. Through compassionate wisdom we must clear it of all of its scars and traumas accumulated in our lower vibrational experiences. We’ve learned many lessons and don’t need to repeat them. </w:t>
      </w:r>
    </w:p>
    <w:p w14:paraId="1AF95424" w14:textId="77777777" w:rsidR="00393E7D" w:rsidRDefault="00393E7D" w:rsidP="00393E7D">
      <w:pPr>
        <w:ind w:left="-15" w:right="43"/>
      </w:pPr>
      <w:r>
        <w:t xml:space="preserve">Now we can adjust our perspective on life. Our quest takes us into higher and higher vibrations of feelings and visions, seeking to expand our awareness into greater joy and love. This is the spectrum of high-frequency vibrations that leads to our fulfillment in every way. It is the dimension of knowing our true Being beyond our embodiment in time and space. We have a multi-dimensional presence and can be aware of the realm of beauty, joy, gratitude and bliss, while also being present in our current world, but with a transformed perspective. </w:t>
      </w:r>
    </w:p>
    <w:p w14:paraId="6A1DB5A7" w14:textId="77777777" w:rsidR="00393E7D" w:rsidRDefault="00393E7D" w:rsidP="00393E7D">
      <w:pPr>
        <w:spacing w:after="609"/>
        <w:ind w:left="-15" w:right="43"/>
      </w:pPr>
      <w:r>
        <w:t>This process is open to all of us, and we’ll all be drawn this way eventually. Ultimately each of us travels this path within our own being. We become aware of our ability to transform low-frequency energy patterns that come into our attention, if we can maintain a high-frequency perspective. Our visions and emotions can align with a beautiful energy spectrum of brilliant feelings and experiences. We become attractive to resonant high-frequency wave patterns of joy and abundance, because we are flowing in alignment with the energy of the Creator, expressing itself in the quantum field as the life-giving consciousness of unconditional love. This is the essence of our Being. When we know and experience this level of frequency, everything we command and love comes to us.</w:t>
      </w:r>
    </w:p>
    <w:p w14:paraId="10CEB9F0" w14:textId="77777777" w:rsidR="00393E7D" w:rsidRDefault="00393E7D" w:rsidP="00393E7D">
      <w:pPr>
        <w:spacing w:after="204" w:line="259" w:lineRule="auto"/>
        <w:ind w:left="242" w:right="289" w:hanging="10"/>
        <w:jc w:val="center"/>
      </w:pPr>
      <w:r>
        <w:rPr>
          <w:rFonts w:ascii="Calibri" w:eastAsia="Calibri" w:hAnsi="Calibri" w:cs="Calibri"/>
          <w:b/>
          <w:sz w:val="30"/>
        </w:rPr>
        <w:t>How Are We All One Being?</w:t>
      </w:r>
    </w:p>
    <w:p w14:paraId="65BFDFBC" w14:textId="77777777" w:rsidR="00393E7D" w:rsidRDefault="00393E7D" w:rsidP="00393E7D">
      <w:pPr>
        <w:ind w:left="-15" w:right="43" w:firstLine="0"/>
      </w:pPr>
      <w:r>
        <w:t xml:space="preserve">We have all participated in designing and implementing the world that humanity experiences. We have been embodied many times and have played many roles, from the most despicable scoundrels to the brightest shining stars. We have played with dark energies of the worst kind and have been tortured for our strongest desires for freedom and higher consciousness. Now it’s time for us to forgive ourselves and everyone else. From the depths of our being we can be in compassion and forgiveness. </w:t>
      </w:r>
    </w:p>
    <w:p w14:paraId="0CF72E4E" w14:textId="77777777" w:rsidR="00393E7D" w:rsidRDefault="00393E7D" w:rsidP="00393E7D">
      <w:pPr>
        <w:ind w:left="-15" w:right="43"/>
      </w:pPr>
      <w:r>
        <w:t xml:space="preserve">The empirical world is so convincing as reality that we really believe we are separate beings. In the greater reality, however, we all arise from the same Being and share our essence with our Creator. In our consciousness and life force, we are all reflections of each other on an energetic level. </w:t>
      </w:r>
    </w:p>
    <w:p w14:paraId="01B8153F" w14:textId="77777777" w:rsidR="00393E7D" w:rsidRDefault="00393E7D" w:rsidP="00393E7D">
      <w:pPr>
        <w:ind w:left="-15" w:right="43"/>
      </w:pPr>
      <w:r>
        <w:t>What is important is that we don’t get stuck in low-frequency vibrations. Some beings have sought exorbitant amounts of money and power over others and have greatly mistreated those that they have conquered. This is where we’ve all been enslaved. For the victims to be angry, frustrated, hateful, depressed and judgmental keeps them in low vibrational experiences. Holding grudges is being stuck in low-vibration experiences. Forgiveness is necessary for ourselves for misguiding us by taking us into dark experiences that have created strong low-vibration emotions in us. These emotions can be transformed by recognizing them from a high-vibration perspective of compassionate wisdom. Our strong high-vibration presence will require low-vibrations to come into higher alignment, when encountering each other, or the low vibrations will destabilize and dissolve.</w:t>
      </w:r>
    </w:p>
    <w:p w14:paraId="1C6FFC9D" w14:textId="368C2EF4" w:rsidR="004E5717" w:rsidRDefault="00393E7D" w:rsidP="00A3158E">
      <w:pPr>
        <w:ind w:left="-15" w:right="43"/>
      </w:pPr>
      <w:r>
        <w:lastRenderedPageBreak/>
        <w:t xml:space="preserve">We do not condone low-vibrational actors and their energy. We can withdraw our attention and our life force from them. The way out of poverty, victimization and oppression is by raising our vibrations through imagining and feeling forgiveness and love and even joyful scenarios for ourselves. These vibrations radiate throughout our being and reflect back to us as higher-vibrational experiences in miraculous ways. By living in our high-vibration inner world, we create a high-vibration world of experience in our conscious awareness. This becomes our reality. </w:t>
      </w:r>
    </w:p>
    <w:sectPr w:rsidR="004E5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242B" w14:textId="77777777" w:rsidR="00393E7D" w:rsidRDefault="00393E7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6C35" w14:textId="77777777" w:rsidR="00393E7D" w:rsidRDefault="00393E7D">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7A84" w14:textId="77777777" w:rsidR="00393E7D" w:rsidRDefault="00393E7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9498" w14:textId="77777777" w:rsidR="00393E7D" w:rsidRDefault="00393E7D">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0897" w14:textId="77777777" w:rsidR="00393E7D" w:rsidRDefault="00393E7D">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3650" w14:textId="77777777" w:rsidR="00393E7D" w:rsidRDefault="00393E7D">
    <w:pPr>
      <w:spacing w:after="160" w:line="259" w:lineRule="auto"/>
      <w:ind w:left="0" w:firstLine="0"/>
      <w:jc w:val="lef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A6BE" w14:textId="77777777" w:rsidR="00393E7D" w:rsidRDefault="00393E7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4718" w14:textId="77777777" w:rsidR="00393E7D" w:rsidRDefault="00393E7D">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4B52" w14:textId="77777777" w:rsidR="00393E7D" w:rsidRDefault="00393E7D">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35BD" w14:textId="77777777" w:rsidR="00393E7D" w:rsidRDefault="00393E7D">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4B76" w14:textId="77777777" w:rsidR="00393E7D" w:rsidRDefault="00393E7D">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42C1" w14:textId="77777777" w:rsidR="00393E7D" w:rsidRDefault="00393E7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E5D6A"/>
    <w:multiLevelType w:val="hybridMultilevel"/>
    <w:tmpl w:val="CEF06F74"/>
    <w:lvl w:ilvl="0" w:tplc="1E923128">
      <w:start w:val="1"/>
      <w:numFmt w:val="decimal"/>
      <w:lvlText w:val="%1."/>
      <w:lvlJc w:val="left"/>
      <w:pPr>
        <w:ind w:left="31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20967FC0">
      <w:start w:val="1"/>
      <w:numFmt w:val="lowerLetter"/>
      <w:lvlText w:val="%2"/>
      <w:lvlJc w:val="left"/>
      <w:pPr>
        <w:ind w:left="11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51602BD6">
      <w:start w:val="1"/>
      <w:numFmt w:val="lowerRoman"/>
      <w:lvlText w:val="%3"/>
      <w:lvlJc w:val="left"/>
      <w:pPr>
        <w:ind w:left="19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3384B24A">
      <w:start w:val="1"/>
      <w:numFmt w:val="decimal"/>
      <w:lvlText w:val="%4"/>
      <w:lvlJc w:val="left"/>
      <w:pPr>
        <w:ind w:left="26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77A6911E">
      <w:start w:val="1"/>
      <w:numFmt w:val="lowerLetter"/>
      <w:lvlText w:val="%5"/>
      <w:lvlJc w:val="left"/>
      <w:pPr>
        <w:ind w:left="33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D60C0464">
      <w:start w:val="1"/>
      <w:numFmt w:val="lowerRoman"/>
      <w:lvlText w:val="%6"/>
      <w:lvlJc w:val="left"/>
      <w:pPr>
        <w:ind w:left="40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D850FE8C">
      <w:start w:val="1"/>
      <w:numFmt w:val="decimal"/>
      <w:lvlText w:val="%7"/>
      <w:lvlJc w:val="left"/>
      <w:pPr>
        <w:ind w:left="47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D7627C48">
      <w:start w:val="1"/>
      <w:numFmt w:val="lowerLetter"/>
      <w:lvlText w:val="%8"/>
      <w:lvlJc w:val="left"/>
      <w:pPr>
        <w:ind w:left="55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4D623368">
      <w:start w:val="1"/>
      <w:numFmt w:val="lowerRoman"/>
      <w:lvlText w:val="%9"/>
      <w:lvlJc w:val="left"/>
      <w:pPr>
        <w:ind w:left="62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num w:numId="1" w16cid:durableId="27722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7D"/>
    <w:rsid w:val="001F007E"/>
    <w:rsid w:val="003160AC"/>
    <w:rsid w:val="003630BB"/>
    <w:rsid w:val="00393E7D"/>
    <w:rsid w:val="003C1A24"/>
    <w:rsid w:val="004E5717"/>
    <w:rsid w:val="00894A59"/>
    <w:rsid w:val="00A2089D"/>
    <w:rsid w:val="00A3158E"/>
    <w:rsid w:val="00A80747"/>
    <w:rsid w:val="00C4438C"/>
    <w:rsid w:val="00CB0E08"/>
    <w:rsid w:val="00D11B3C"/>
    <w:rsid w:val="00E8618A"/>
    <w:rsid w:val="00E9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ACE5"/>
  <w15:chartTrackingRefBased/>
  <w15:docId w15:val="{C70F23DC-FF0E-4BC6-963C-29A0B09E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E7D"/>
    <w:pPr>
      <w:spacing w:after="13" w:line="271" w:lineRule="auto"/>
      <w:ind w:left="230" w:firstLine="350"/>
      <w:jc w:val="both"/>
    </w:pPr>
    <w:rPr>
      <w:rFonts w:ascii="Times New Roman" w:eastAsia="Times New Roman" w:hAnsi="Times New Roman" w:cs="Times New Roman"/>
      <w:color w:val="181717"/>
      <w:sz w:val="22"/>
    </w:rPr>
  </w:style>
  <w:style w:type="paragraph" w:styleId="Heading1">
    <w:name w:val="heading 1"/>
    <w:basedOn w:val="Normal"/>
    <w:next w:val="Normal"/>
    <w:link w:val="Heading1Char"/>
    <w:uiPriority w:val="9"/>
    <w:qFormat/>
    <w:rsid w:val="00393E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93E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3E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93E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E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E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93E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93E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393E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E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E7D"/>
    <w:rPr>
      <w:rFonts w:eastAsiaTheme="majorEastAsia" w:cstheme="majorBidi"/>
      <w:color w:val="272727" w:themeColor="text1" w:themeTint="D8"/>
    </w:rPr>
  </w:style>
  <w:style w:type="paragraph" w:styleId="Title">
    <w:name w:val="Title"/>
    <w:basedOn w:val="Normal"/>
    <w:next w:val="Normal"/>
    <w:link w:val="TitleChar"/>
    <w:uiPriority w:val="10"/>
    <w:qFormat/>
    <w:rsid w:val="00393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E7D"/>
    <w:pPr>
      <w:spacing w:before="160"/>
      <w:jc w:val="center"/>
    </w:pPr>
    <w:rPr>
      <w:i/>
      <w:iCs/>
      <w:color w:val="404040" w:themeColor="text1" w:themeTint="BF"/>
    </w:rPr>
  </w:style>
  <w:style w:type="character" w:customStyle="1" w:styleId="QuoteChar">
    <w:name w:val="Quote Char"/>
    <w:basedOn w:val="DefaultParagraphFont"/>
    <w:link w:val="Quote"/>
    <w:uiPriority w:val="29"/>
    <w:rsid w:val="00393E7D"/>
    <w:rPr>
      <w:i/>
      <w:iCs/>
      <w:color w:val="404040" w:themeColor="text1" w:themeTint="BF"/>
    </w:rPr>
  </w:style>
  <w:style w:type="paragraph" w:styleId="ListParagraph">
    <w:name w:val="List Paragraph"/>
    <w:basedOn w:val="Normal"/>
    <w:uiPriority w:val="34"/>
    <w:qFormat/>
    <w:rsid w:val="00393E7D"/>
    <w:pPr>
      <w:ind w:left="720"/>
      <w:contextualSpacing/>
    </w:pPr>
  </w:style>
  <w:style w:type="character" w:styleId="IntenseEmphasis">
    <w:name w:val="Intense Emphasis"/>
    <w:basedOn w:val="DefaultParagraphFont"/>
    <w:uiPriority w:val="21"/>
    <w:qFormat/>
    <w:rsid w:val="00393E7D"/>
    <w:rPr>
      <w:i/>
      <w:iCs/>
      <w:color w:val="2F5496" w:themeColor="accent1" w:themeShade="BF"/>
    </w:rPr>
  </w:style>
  <w:style w:type="paragraph" w:styleId="IntenseQuote">
    <w:name w:val="Intense Quote"/>
    <w:basedOn w:val="Normal"/>
    <w:next w:val="Normal"/>
    <w:link w:val="IntenseQuoteChar"/>
    <w:uiPriority w:val="30"/>
    <w:qFormat/>
    <w:rsid w:val="00393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E7D"/>
    <w:rPr>
      <w:i/>
      <w:iCs/>
      <w:color w:val="2F5496" w:themeColor="accent1" w:themeShade="BF"/>
    </w:rPr>
  </w:style>
  <w:style w:type="character" w:styleId="IntenseReference">
    <w:name w:val="Intense Reference"/>
    <w:basedOn w:val="DefaultParagraphFont"/>
    <w:uiPriority w:val="32"/>
    <w:qFormat/>
    <w:rsid w:val="00393E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354C2-ACEA-4F1A-B770-FB13424B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3401</Words>
  <Characters>19388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Schmitt</dc:creator>
  <cp:keywords/>
  <dc:description/>
  <cp:lastModifiedBy>Ken Schmitt</cp:lastModifiedBy>
  <cp:revision>5</cp:revision>
  <dcterms:created xsi:type="dcterms:W3CDTF">2026-04-19T05:41:00Z</dcterms:created>
  <dcterms:modified xsi:type="dcterms:W3CDTF">2026-04-19T06:27:00Z</dcterms:modified>
</cp:coreProperties>
</file>